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Meldung Immobilie – segnalazione immobile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lenraster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Meldende Körperschaft/ente che segnala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Immobilie/immobile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(Kurzbeschreibung/descrizione sintetica)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Adresse/indirizzo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Eigentümer/proprietario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Modalitäten der Zurverfügungstellung/modalità della messa a disposizione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Voraussichtliche Dauer der Zurverfügungstellung (von-bis)/possibile durata della messa a disposizione (da-a)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Aufnahmekapazität /capacità ricettiva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(im Einklang mit den geltenden Bestimmungen/sulla base delle disposizioni vigenti)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Beschreibung der Eigenschaften der Immobilie /descrizione delle caratteristische dell’immobilie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(Anzahl Zimmer, Bäder, Gemeinschaftsräume, usw. / numero stanze, bagni, locali comuni, ecc.)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 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Beschreibung des Zustandes/descrizione delle condizioni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Kontakt bei der Körperschaft / contatto presso l‘ente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Kontakt für die Immobilie / contatto per l’immobile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5e4d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LibreOffice/7.2.4.1$Windows_x86 LibreOffice_project/27d75539669ac387bb498e35313b970b7fe9c4f9</Application>
  <AppVersion>15.0000</AppVersion>
  <Pages>1</Pages>
  <Words>86</Words>
  <Characters>750</Characters>
  <CharactersWithSpaces>828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2022-03-02T11:11:00Z</dcterms:created>
  <dc:creator>Critelli, Luca</dc:creator>
  <dc:description/>
  <dc:language>de-DE</dc:language>
  <cp:lastModifiedBy>Christa Waldboth</cp:lastModifiedBy>
  <dcterms:modified xsi:type="dcterms:W3CDTF">2022-03-02T11:11:00Z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